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8416CA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88623D">
        <w:t>18.09.2020</w:t>
      </w:r>
      <w:r w:rsidR="00513AA6">
        <w:t xml:space="preserve"> </w:t>
      </w:r>
      <w:r>
        <w:t xml:space="preserve">г. №  </w:t>
      </w:r>
      <w:r w:rsidR="0088623D">
        <w:t>38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F36E4A" w:rsidRDefault="006C2C72" w:rsidP="00F36E4A">
      <w:r>
        <w:t xml:space="preserve">Об утверждении </w:t>
      </w:r>
      <w:r w:rsidR="00F36E4A">
        <w:t>План</w:t>
      </w:r>
      <w:r w:rsidR="00F62CCB">
        <w:t>а</w:t>
      </w:r>
      <w:r w:rsidR="00F36E4A">
        <w:t xml:space="preserve"> </w:t>
      </w:r>
    </w:p>
    <w:p w:rsidR="00F36E4A" w:rsidRDefault="00F36E4A" w:rsidP="00F36E4A">
      <w:r>
        <w:t xml:space="preserve">противодействия коррупции в </w:t>
      </w:r>
    </w:p>
    <w:p w:rsidR="00F36E4A" w:rsidRDefault="00F36E4A" w:rsidP="00F36E4A">
      <w:r>
        <w:t>Багарякском сельском поселении</w:t>
      </w:r>
    </w:p>
    <w:p w:rsidR="00F36E4A" w:rsidRDefault="00F36E4A" w:rsidP="00F36E4A">
      <w:r>
        <w:t>на 20</w:t>
      </w:r>
      <w:r w:rsidR="0088623D">
        <w:t>20</w:t>
      </w:r>
      <w:r>
        <w:t xml:space="preserve"> – 20</w:t>
      </w:r>
      <w:r w:rsidR="0088623D">
        <w:t>21</w:t>
      </w:r>
      <w:r>
        <w:t xml:space="preserve"> годы</w:t>
      </w:r>
    </w:p>
    <w:p w:rsidR="00F36E4A" w:rsidRDefault="00F36E4A" w:rsidP="00F36E4A"/>
    <w:p w:rsidR="0088623D" w:rsidRDefault="0088623D" w:rsidP="0088623D"/>
    <w:p w:rsidR="0088623D" w:rsidRPr="00F82031" w:rsidRDefault="0088623D" w:rsidP="0088623D">
      <w:pPr>
        <w:ind w:firstLine="540"/>
        <w:jc w:val="both"/>
        <w:rPr>
          <w:bCs/>
        </w:rPr>
      </w:pPr>
      <w:r w:rsidRPr="00F82031">
        <w:rPr>
          <w:bCs/>
        </w:rPr>
        <w:t xml:space="preserve">В целях реализации Указа Президента «О национальном плане противодействия коррупции на 2018-2020 годы», Федерального закона «О противодействии коррупции» и совершенствования мер по противодействию коррупции в </w:t>
      </w:r>
      <w:r>
        <w:rPr>
          <w:bCs/>
        </w:rPr>
        <w:t>Багарякском сельском поселении</w:t>
      </w:r>
    </w:p>
    <w:p w:rsidR="00F36E4A" w:rsidRDefault="00F36E4A" w:rsidP="00F3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6C2C72">
        <w:rPr>
          <w:rFonts w:ascii="Times New Roman" w:hAnsi="Times New Roman" w:cs="Times New Roman"/>
          <w:sz w:val="24"/>
          <w:szCs w:val="24"/>
        </w:rPr>
        <w:t>прилагаемый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 противодействия коррупции в Багарякском сельском поселении на 20</w:t>
      </w:r>
      <w:r w:rsidR="008862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– 20</w:t>
      </w:r>
      <w:r w:rsidR="0088623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годы</w:t>
      </w:r>
      <w:r w:rsidR="006C2C72">
        <w:rPr>
          <w:rFonts w:ascii="Times New Roman" w:hAnsi="Times New Roman" w:cs="Times New Roman"/>
          <w:sz w:val="24"/>
          <w:szCs w:val="24"/>
        </w:rPr>
        <w:t>.</w:t>
      </w:r>
    </w:p>
    <w:p w:rsidR="00F36E4A" w:rsidRDefault="00F36E4A" w:rsidP="00F36E4A">
      <w:pPr>
        <w:jc w:val="both"/>
      </w:pPr>
      <w:r>
        <w:tab/>
        <w:t>2. Документоведу администрации Багарякского сельского поселения (Федорова О.Г.) разместить настоящее постановление на официальном сайте администрации Багарякского сельского поселения.</w:t>
      </w:r>
    </w:p>
    <w:p w:rsidR="00F36E4A" w:rsidRDefault="00F36E4A" w:rsidP="00F36E4A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  <w:r>
        <w:t>Глава Багарякского сельского поселения                                                            С.А.Беляев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autoSpaceDE w:val="0"/>
        <w:autoSpaceDN w:val="0"/>
        <w:adjustRightInd w:val="0"/>
        <w:rPr>
          <w:color w:val="000000"/>
        </w:rPr>
      </w:pPr>
    </w:p>
    <w:p w:rsidR="00F36E4A" w:rsidRDefault="00F36E4A" w:rsidP="00F36E4A">
      <w:pPr>
        <w:pageBreakBefore/>
        <w:autoSpaceDE w:val="0"/>
        <w:autoSpaceDN w:val="0"/>
        <w:adjustRightInd w:val="0"/>
        <w:jc w:val="right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Багарякского сельского поселения</w:t>
      </w:r>
    </w:p>
    <w:p w:rsidR="00487A92" w:rsidRDefault="00487A92" w:rsidP="00487A92">
      <w:pPr>
        <w:jc w:val="right"/>
        <w:rPr>
          <w:szCs w:val="20"/>
          <w:u w:val="single"/>
        </w:rPr>
      </w:pPr>
      <w:r>
        <w:t xml:space="preserve">от </w:t>
      </w:r>
      <w:r w:rsidR="0088623D">
        <w:rPr>
          <w:u w:val="single"/>
        </w:rPr>
        <w:t>18.09.2020</w:t>
      </w:r>
      <w:r>
        <w:t xml:space="preserve"> № </w:t>
      </w:r>
      <w:r w:rsidR="0088623D">
        <w:rPr>
          <w:u w:val="single"/>
        </w:rPr>
        <w:t>38</w:t>
      </w: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>План противодействия коррупции в</w:t>
      </w: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 xml:space="preserve">Багарякском сельском поселении на </w:t>
      </w:r>
      <w:r w:rsidR="0088623D">
        <w:rPr>
          <w:b/>
          <w:color w:val="000000"/>
        </w:rPr>
        <w:t>2020--2021</w:t>
      </w:r>
      <w:r w:rsidRPr="004653F0">
        <w:rPr>
          <w:b/>
          <w:color w:val="000000"/>
        </w:rPr>
        <w:t xml:space="preserve"> годы</w:t>
      </w: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02"/>
        <w:gridCol w:w="2186"/>
        <w:gridCol w:w="52"/>
        <w:gridCol w:w="2520"/>
      </w:tblGrid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06881">
        <w:trPr>
          <w:trHeight w:val="3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4653F0">
              <w:rPr>
                <w:b/>
                <w:color w:val="000000"/>
              </w:rPr>
              <w:t>Нормативное правовое и методическое обеспечение противодействию  коррупции</w:t>
            </w:r>
          </w:p>
        </w:tc>
      </w:tr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нормативных  правовых актов  Багарякского сельского поселения, регулирующих  правоотношения в    сфере противодействия коррупции, в целях  выявления нормативных правовых</w:t>
            </w:r>
          </w:p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актов, требующих приведения в соответствие с федеральным законодательством и законодательством Челябинской области в связи с его   изменением. Подготовка и   своевременное  внесение необходимых изменений в    нормативные правовые акты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 w:rsidP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антикоррупционной экспертизы действующих и проектов нормативных правовых актов, разработанных администрацией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Ведение регистра нормативных правовых актов, регулирующих вопросы противодействия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suppressAutoHyphens/>
              <w:autoSpaceDE w:val="0"/>
              <w:autoSpaceDN w:val="0"/>
              <w:adjustRightInd w:val="0"/>
            </w:pPr>
            <w:r>
              <w:t>Рассмотрение вопросов правоприменительной практики  по результатам вступивших в законную силу решений судов о признании недействительными ненормативных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правоприменения нормативных правовых актов Багарякского сельского поселения</w:t>
            </w: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4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4653F0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53F0">
              <w:rPr>
                <w:b/>
                <w:color w:val="000000"/>
                <w:lang w:val="en-US"/>
              </w:rPr>
              <w:lastRenderedPageBreak/>
              <w:t>II</w:t>
            </w:r>
            <w:r w:rsidRPr="004653F0">
              <w:rPr>
                <w:b/>
                <w:color w:val="000000"/>
              </w:rPr>
              <w:t>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заявлений и обращений граждан,  поступающих в </w:t>
            </w:r>
            <w:r w:rsidR="004653F0">
              <w:rPr>
                <w:color w:val="000000"/>
              </w:rPr>
              <w:t xml:space="preserve">администрацию </w:t>
            </w:r>
            <w:r>
              <w:rPr>
                <w:color w:val="000000"/>
              </w:rPr>
              <w:t>Багарякского сельского поселения, результаты их рассмотрения на предмет наличия информации о фактах коррупции со стороны муниципальных служащих, причинах и условиях, способствовавших проявлению таких фактов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2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/>
              </w:rPr>
              <w:t>III</w:t>
            </w:r>
            <w:r w:rsidRPr="00055222">
              <w:rPr>
                <w:b/>
                <w:color w:val="000000"/>
              </w:rPr>
              <w:t>. Меры, направленные на повышение эффективности деятельности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Актуализация Плана мероприятий 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9062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и внедрение административных регламентов исполнения органами местного самоуправления муниципальных функций (муниципальных услуг)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8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 w:eastAsia="en-US"/>
              </w:rPr>
              <w:t>IV</w:t>
            </w:r>
            <w:r w:rsidRPr="00055222">
              <w:rPr>
                <w:b/>
                <w:color w:val="000000"/>
                <w:lang w:eastAsia="en-US"/>
              </w:rPr>
              <w:t>. Противодействие коррупции при расходовании бюджетных средств и использовании муниципального имущества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 антикоррупционной   экспертизы    документов,    связанных с    закупками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муниципальных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мониторинга закупок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нужд  Багарякского сельского поселения  в соответствии с требованиями действующего законодательства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межведомственный электронный докуме</w:t>
            </w:r>
            <w:r w:rsidR="00055222">
              <w:rPr>
                <w:color w:val="000000"/>
              </w:rPr>
              <w:t xml:space="preserve">нтооборот при  закупках товаров, </w:t>
            </w:r>
            <w:r>
              <w:rPr>
                <w:color w:val="000000"/>
              </w:rPr>
              <w:t>работ, услуг для обеспечения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41F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Администрация </w:t>
            </w:r>
            <w:r w:rsidR="00F06881">
              <w:rPr>
                <w:color w:val="000000"/>
              </w:rPr>
              <w:t>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Оценка эффективности и совершенствование контроля использования имущества, находящегося в муниципальной собственности, в том числе    переданного в   аренду,   </w:t>
            </w:r>
            <w:r>
              <w:rPr>
                <w:color w:val="000000"/>
              </w:rPr>
              <w:lastRenderedPageBreak/>
              <w:t>хозяйственное  ведение и   оперативное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общественных (публичных)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слушаний,   предусмотренных земельным и градостроительным   законодательством   Российской  Федерации, при  рассмотрении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вопросов о  предоставлении  земельных участков, находящихся в   муниципальной   собственности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 проведения конкурсов и аукционов по продаже имущества, находящегося в собственности Багарякского сельского поселения,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исполнением бюджета Багарякского сельского поселения;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фактах нецелевого использовании бюджетных средств в комиссию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депутатов 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F2" w:rsidRDefault="000952F2" w:rsidP="000952F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952F2" w:rsidRPr="000952F2" w:rsidRDefault="00F06881" w:rsidP="000952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52F2">
              <w:rPr>
                <w:b/>
                <w:color w:val="000000"/>
                <w:lang w:val="en-US"/>
              </w:rPr>
              <w:t>V</w:t>
            </w:r>
            <w:r w:rsidRPr="000952F2">
              <w:rPr>
                <w:b/>
                <w:color w:val="000000"/>
              </w:rPr>
              <w:t>. Меры, направленные на совершенствование системы, муниципальной службы и противодействия коррупции</w:t>
            </w:r>
          </w:p>
        </w:tc>
      </w:tr>
      <w:tr w:rsidR="00061C5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952F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6B5D31" w:rsidRDefault="00061C51" w:rsidP="000952F2">
            <w:pPr>
              <w:autoSpaceDE w:val="0"/>
              <w:autoSpaceDN w:val="0"/>
              <w:adjustRightInd w:val="0"/>
            </w:pPr>
            <w:r w:rsidRPr="006B5D31">
              <w:t xml:space="preserve">Мониторинг деятельности комиссии по соблюдению требований к служебному поведению гражданских служащих и урегулированию конфликта интересов в </w:t>
            </w:r>
            <w:r>
              <w:t>Багарякском сельском поселении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061C51" w:rsidRPr="00061C51" w:rsidRDefault="0088623D" w:rsidP="0088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61C51" w:rsidRDefault="00061C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Организация работы по выполнению  муниципальными служащими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службы, запретов и исполнения  обязанностей,   установленных в целях   </w:t>
            </w:r>
            <w:r>
              <w:lastRenderedPageBreak/>
              <w:t>противодействия коррупции;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 по  формированию негативного  отношения к дарению подарков указанным лицам в связи с их должностным положением или в связи с исполнением ими должностных   обязанностей;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мероприятий, направленных на соблюдение порядка уведомления работодателя о намерении выполнять иную оплачиваемую работу;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проведение мероприятий, направленных на соблюдения порядка 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к совершению коррупционных правонарушений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31038E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Обеспечение выполнения обязанности лиц, замещающих муниципальные должности, муниципальных служащих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до </w:t>
            </w:r>
          </w:p>
          <w:p w:rsidR="0031038E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апреля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31038E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на официальном сайте </w:t>
            </w:r>
            <w:r>
              <w:t>администрации Багарякского сельского поселения</w:t>
            </w:r>
            <w:r w:rsidRPr="00ED2313">
              <w:t xml:space="preserve"> в информационно-телекоммуникационной сети «Интернет»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 w:rsidRPr="00ED2313"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ED2313">
              <w:t>Проверка достоверности документов об</w:t>
            </w:r>
          </w:p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образовании и сведений,   представляемых гражданами, претендующими на замещение должностей муниципальной службы, и муниципальными служащими путем</w:t>
            </w:r>
            <w:r>
              <w:t xml:space="preserve"> </w:t>
            </w:r>
            <w:r w:rsidRPr="00ED2313">
              <w:t>направления запросов в учебные заведения, налоговые и  правоохра</w:t>
            </w:r>
            <w:r>
              <w:t xml:space="preserve">нительные </w:t>
            </w:r>
            <w:r w:rsidRPr="00ED2313">
              <w:t>органы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C44A8" w:rsidRPr="00ED2313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6B5D31">
              <w:t>Обеспечение эффективной системы контроля за соблюдением ограничений и запретов на муниципальной службе с использованием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C44A8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 муниципальных учреждений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D65D92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r w:rsidRPr="006B5D31">
              <w:t>Осуществление  профилактических мер по предупреждению коррупции:</w:t>
            </w:r>
          </w:p>
          <w:p w:rsidR="00D65D92" w:rsidRPr="006B5D31" w:rsidRDefault="00D65D92" w:rsidP="000952F2">
            <w:r w:rsidRPr="006B5D31">
              <w:t>- оказание консультативной помощи муниципальным служащим при заполнении справок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D65D92" w:rsidRPr="006B5D31" w:rsidRDefault="00D65D92" w:rsidP="000952F2">
            <w:r w:rsidRPr="006B5D31">
              <w:t>- проведение профилактических бесед с муниципальными служащими, разъяснение норм законодательства по противодействию коррупции и законодательства о муниципальной  службе в части установленных запретов и ограничений;</w:t>
            </w:r>
          </w:p>
          <w:p w:rsidR="00D65D92" w:rsidRPr="006B5D31" w:rsidRDefault="00D65D92" w:rsidP="000952F2">
            <w:r w:rsidRPr="006B5D31">
              <w:t xml:space="preserve">- ознакомление с принятыми нормативными правовыми актами по противодействию коррупции. </w:t>
            </w:r>
          </w:p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- разъяснение требований ст.12 ФЗ  «О противодействии коррупции» муниципальным  служащим при увольнении с муниципальной службы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D65D92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Организация проверок по каждому случаю несоблюдения муниципальными служащим администрации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ограничений, запретов и требований, установленных в целях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 xml:space="preserve">Осуществление комплекса мер по недопущению муниципальными служащими </w:t>
            </w:r>
            <w:r>
              <w:t>администрации Багарякского сельского поселения</w:t>
            </w:r>
            <w:r w:rsidRPr="006B5D31"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D65D92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>Анализ поступивших представлений об устранении причин и условий, способствовавших совершению коррупционного преступления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1371C3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Pr="006B5D31" w:rsidRDefault="001371C3" w:rsidP="000952F2">
            <w:pPr>
              <w:autoSpaceDE w:val="0"/>
              <w:autoSpaceDN w:val="0"/>
              <w:adjustRightInd w:val="0"/>
              <w:ind w:right="102"/>
            </w:pPr>
            <w:r>
              <w:t>Обеспечение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 w:rsidP="00137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1371C3" w:rsidRDefault="001371C3" w:rsidP="00137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1371C3" w:rsidRDefault="001371C3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1371C3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 w:rsidP="000952F2">
            <w:pPr>
              <w:autoSpaceDE w:val="0"/>
              <w:autoSpaceDN w:val="0"/>
              <w:adjustRightInd w:val="0"/>
              <w:ind w:right="102"/>
            </w:pPr>
            <w:r>
              <w:t>Обеспечение принятие мер по повышению эффективности кадровой работы в части, касающейся ведения личных дел лиц замещающими должности муниципальной службы и должности муниципальной службы, в том числе контроля за актуализацией  сведений, содержащих в анкетах, предоставляемых при назначении на указанные должности и  поступлении на муниципальную должность, об их родственниках и свойственниках  в целях выявления возможного конфликта интересов.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 w:rsidP="00137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1371C3" w:rsidRDefault="001371C3" w:rsidP="00137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C3" w:rsidRDefault="001371C3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1371C3" w:rsidRDefault="001371C3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V</w:t>
            </w:r>
            <w:r w:rsidR="00F62CCB">
              <w:rPr>
                <w:b/>
                <w:color w:val="000000"/>
                <w:lang w:val="en-US"/>
              </w:rPr>
              <w:t>I</w:t>
            </w:r>
            <w:r w:rsidRPr="00530A47">
              <w:rPr>
                <w:b/>
                <w:color w:val="000000"/>
              </w:rPr>
              <w:t xml:space="preserve">. Меры, направленные на обеспечение доступа населения к </w:t>
            </w:r>
          </w:p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 xml:space="preserve">информации о деятельности Багарякского сельского поселения, </w:t>
            </w:r>
          </w:p>
          <w:p w:rsidR="00F06881" w:rsidRPr="00530A47" w:rsidRDefault="00F06881" w:rsidP="00530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в том числе в сфере  противодействия коррупции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71C3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Ведение и своевременная корректировка на официальном сайте администрации </w:t>
            </w:r>
            <w:r>
              <w:t>Багарякского сельского поселения</w:t>
            </w:r>
            <w:r w:rsidRPr="00ED2313">
              <w:t xml:space="preserve"> раздела «Противодействие коррупции»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71C3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работы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постоянно  действующей "горячей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линии" (телефона    доверия) для    сообщений о   проявлении фактов  коррупции в </w:t>
            </w:r>
            <w:r w:rsidR="00CA6936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ОМВД России Челябинской области в Каслинском районе (по согласованию),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71C3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</w:pPr>
            <w:r w:rsidRPr="00ED2313">
              <w:t xml:space="preserve">Функционирование «прямой линии» в администрации </w:t>
            </w:r>
            <w:r>
              <w:t>Багарякского сельского поселения.</w:t>
            </w:r>
          </w:p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Информирование об этом населения через информационные стенды и </w:t>
            </w:r>
            <w:r>
              <w:t xml:space="preserve">на </w:t>
            </w:r>
            <w:r w:rsidRPr="00ED2313">
              <w:t>официальн</w:t>
            </w:r>
            <w:r>
              <w:t>ом сайте</w:t>
            </w:r>
            <w:r w:rsidRPr="00ED2313">
              <w:t xml:space="preserve"> </w:t>
            </w:r>
            <w:r>
              <w:t>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1371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Порядка обращения граждан по вопросам профилактики коррупционных правонарушений в </w:t>
            </w:r>
            <w:r>
              <w:rPr>
                <w:color w:val="000000"/>
              </w:rPr>
              <w:lastRenderedPageBreak/>
              <w:t>органе местного самоуправления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2020-2021</w:t>
            </w:r>
          </w:p>
          <w:p w:rsidR="00F06881" w:rsidRDefault="0088623D" w:rsidP="0088623D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Багарякского сельского поселения</w:t>
            </w:r>
          </w:p>
        </w:tc>
      </w:tr>
      <w:tr w:rsidR="00CA6936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6936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71C3">
              <w:rPr>
                <w:color w:val="000000"/>
              </w:rPr>
              <w:t>6</w:t>
            </w:r>
          </w:p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rPr>
                <w:shd w:val="clear" w:color="auto" w:fill="FFFFFF"/>
              </w:rPr>
              <w:t xml:space="preserve">Обеспечение доступности граждан и организаций к информации о деятельности администрации </w:t>
            </w:r>
            <w:r>
              <w:rPr>
                <w:shd w:val="clear" w:color="auto" w:fill="FFFFFF"/>
              </w:rPr>
              <w:t xml:space="preserve">Багарякского сельского поселения </w:t>
            </w:r>
            <w:r w:rsidRPr="00ED2313">
              <w:rPr>
                <w:shd w:val="clear" w:color="auto" w:fill="FFFFFF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3D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CA6936" w:rsidRDefault="0088623D" w:rsidP="0088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431F60" w:rsidTr="00431F60">
        <w:trPr>
          <w:trHeight w:val="565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Pr="00431F60" w:rsidRDefault="00431F6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1F60">
              <w:rPr>
                <w:b/>
                <w:lang w:val="en-US"/>
              </w:rPr>
              <w:t>VII</w:t>
            </w:r>
            <w:r w:rsidRPr="00431F60">
              <w:rPr>
                <w:b/>
              </w:rPr>
              <w:t>.Меры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Багарякского сельского поселения</w:t>
            </w:r>
          </w:p>
        </w:tc>
      </w:tr>
      <w:tr w:rsidR="00431F60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Pr="00ED2313" w:rsidRDefault="00431F60" w:rsidP="00530A4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Обеспечение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 w:rsidP="0043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431F60" w:rsidRDefault="00431F60" w:rsidP="0043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  <w:p w:rsidR="00431F60" w:rsidRDefault="00431F60" w:rsidP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1F60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Pr="00ED2313" w:rsidRDefault="00431F60" w:rsidP="00530A4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Обеспечение обучения муниципальных, служащих впервые поступивших на муниципальную службу для замещения должностей, включенных в перечни коррупционно-опасных должностей муниципальной службы, по образовательным программам в области противодействия коррупции.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 w:rsidP="0043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  <w:p w:rsidR="00431F60" w:rsidRDefault="00431F60" w:rsidP="0043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  <w:p w:rsidR="00431F60" w:rsidRDefault="00431F60" w:rsidP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431F60" w:rsidRDefault="00431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6881" w:rsidRDefault="00F06881" w:rsidP="00F06881">
      <w:pPr>
        <w:ind w:left="360"/>
      </w:pPr>
      <w:r>
        <w:t>* Багарякское сельское поселение</w:t>
      </w:r>
    </w:p>
    <w:p w:rsidR="00F06881" w:rsidRDefault="00F06881" w:rsidP="00F06881"/>
    <w:p w:rsidR="00F06881" w:rsidRDefault="00F06881" w:rsidP="00F06881"/>
    <w:p w:rsidR="00F06881" w:rsidRDefault="00F06881" w:rsidP="00F06881">
      <w:pPr>
        <w:ind w:right="-426"/>
      </w:pPr>
      <w:r>
        <w:t xml:space="preserve">Глава Багарякского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Беляев</w:t>
      </w:r>
    </w:p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9A47B3" w:rsidRPr="009C7216" w:rsidRDefault="009A47B3" w:rsidP="00F62CCB">
      <w:pPr>
        <w:autoSpaceDE w:val="0"/>
        <w:autoSpaceDN w:val="0"/>
        <w:adjustRightInd w:val="0"/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C01D24"/>
    <w:rsid w:val="00016240"/>
    <w:rsid w:val="00055222"/>
    <w:rsid w:val="00061C51"/>
    <w:rsid w:val="00081015"/>
    <w:rsid w:val="000952F2"/>
    <w:rsid w:val="000D59E6"/>
    <w:rsid w:val="00121D4F"/>
    <w:rsid w:val="00125CAE"/>
    <w:rsid w:val="0013079A"/>
    <w:rsid w:val="00135FCD"/>
    <w:rsid w:val="001371C3"/>
    <w:rsid w:val="001570E7"/>
    <w:rsid w:val="00160B8F"/>
    <w:rsid w:val="00185877"/>
    <w:rsid w:val="002111A2"/>
    <w:rsid w:val="0028161E"/>
    <w:rsid w:val="002B444A"/>
    <w:rsid w:val="0031038E"/>
    <w:rsid w:val="00316F0B"/>
    <w:rsid w:val="00355A89"/>
    <w:rsid w:val="003866B4"/>
    <w:rsid w:val="003E00E5"/>
    <w:rsid w:val="00431F60"/>
    <w:rsid w:val="00460847"/>
    <w:rsid w:val="004653F0"/>
    <w:rsid w:val="00483274"/>
    <w:rsid w:val="00487A92"/>
    <w:rsid w:val="00513AA6"/>
    <w:rsid w:val="00530A47"/>
    <w:rsid w:val="00536454"/>
    <w:rsid w:val="00576D1C"/>
    <w:rsid w:val="005903D1"/>
    <w:rsid w:val="00595804"/>
    <w:rsid w:val="005B3A23"/>
    <w:rsid w:val="005E03BA"/>
    <w:rsid w:val="00635001"/>
    <w:rsid w:val="00655439"/>
    <w:rsid w:val="00662252"/>
    <w:rsid w:val="00663F36"/>
    <w:rsid w:val="00676FD8"/>
    <w:rsid w:val="00682AAE"/>
    <w:rsid w:val="006B078D"/>
    <w:rsid w:val="006C2C72"/>
    <w:rsid w:val="00704910"/>
    <w:rsid w:val="00707EFD"/>
    <w:rsid w:val="007C1CB9"/>
    <w:rsid w:val="00803036"/>
    <w:rsid w:val="00804F5A"/>
    <w:rsid w:val="008344F8"/>
    <w:rsid w:val="008416CA"/>
    <w:rsid w:val="0088623D"/>
    <w:rsid w:val="008B5CFB"/>
    <w:rsid w:val="008D7691"/>
    <w:rsid w:val="00903A4B"/>
    <w:rsid w:val="009062C0"/>
    <w:rsid w:val="00933C16"/>
    <w:rsid w:val="00975120"/>
    <w:rsid w:val="009A47B3"/>
    <w:rsid w:val="009C7216"/>
    <w:rsid w:val="00A02A6D"/>
    <w:rsid w:val="00A14791"/>
    <w:rsid w:val="00A67326"/>
    <w:rsid w:val="00A75E87"/>
    <w:rsid w:val="00AA1B4B"/>
    <w:rsid w:val="00AE223E"/>
    <w:rsid w:val="00AE7883"/>
    <w:rsid w:val="00AF7E20"/>
    <w:rsid w:val="00B12E74"/>
    <w:rsid w:val="00BA2500"/>
    <w:rsid w:val="00BF3BEF"/>
    <w:rsid w:val="00C01D24"/>
    <w:rsid w:val="00C307F0"/>
    <w:rsid w:val="00CA4C9B"/>
    <w:rsid w:val="00CA6936"/>
    <w:rsid w:val="00CA7B1F"/>
    <w:rsid w:val="00CB1E33"/>
    <w:rsid w:val="00CB3545"/>
    <w:rsid w:val="00D41F88"/>
    <w:rsid w:val="00D65D92"/>
    <w:rsid w:val="00D86A36"/>
    <w:rsid w:val="00DA5CC8"/>
    <w:rsid w:val="00DC459A"/>
    <w:rsid w:val="00DC7F24"/>
    <w:rsid w:val="00DE24B0"/>
    <w:rsid w:val="00DF21EC"/>
    <w:rsid w:val="00E24771"/>
    <w:rsid w:val="00E25FA9"/>
    <w:rsid w:val="00E361AD"/>
    <w:rsid w:val="00E71519"/>
    <w:rsid w:val="00E92F2F"/>
    <w:rsid w:val="00EB682D"/>
    <w:rsid w:val="00F002D6"/>
    <w:rsid w:val="00F06881"/>
    <w:rsid w:val="00F23F63"/>
    <w:rsid w:val="00F27527"/>
    <w:rsid w:val="00F36E4A"/>
    <w:rsid w:val="00F41F29"/>
    <w:rsid w:val="00F472D6"/>
    <w:rsid w:val="00F62CCB"/>
    <w:rsid w:val="00F67E8F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  <w:style w:type="paragraph" w:customStyle="1" w:styleId="ConsPlusNormal">
    <w:name w:val="ConsPlusNormal"/>
    <w:rsid w:val="00DC45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2017-02-28T05:54:00Z</cp:lastPrinted>
  <dcterms:created xsi:type="dcterms:W3CDTF">2020-09-29T05:22:00Z</dcterms:created>
  <dcterms:modified xsi:type="dcterms:W3CDTF">2020-09-29T05:22:00Z</dcterms:modified>
</cp:coreProperties>
</file>